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37A6" w14:textId="3D748E1F" w:rsidR="00E0647C" w:rsidRDefault="00086A61" w:rsidP="00086A61">
      <w:pPr>
        <w:pStyle w:val="Standard"/>
        <w:tabs>
          <w:tab w:val="left" w:pos="6885"/>
        </w:tabs>
        <w:jc w:val="center"/>
      </w:pPr>
      <w:r>
        <w:rPr>
          <w:rFonts w:ascii="Calibri" w:hAnsi="Calibri"/>
          <w:sz w:val="22"/>
        </w:rPr>
        <w:t xml:space="preserve">                                                                                  </w:t>
      </w:r>
      <w:r>
        <w:rPr>
          <w:noProof/>
          <w:lang w:eastAsia="en-GB"/>
        </w:rPr>
        <w:drawing>
          <wp:inline distT="0" distB="0" distL="0" distR="0" wp14:anchorId="177E37CA" wp14:editId="7E4FD1F2">
            <wp:extent cx="609600" cy="571500"/>
            <wp:effectExtent l="0" t="0" r="0" b="0"/>
            <wp:docPr id="1" name="Picture 1" descr="C:\Users\Greenway Kindergarte\Desktop\Greenway Logo P&amp;C.jpg"/>
            <wp:cNvGraphicFramePr/>
            <a:graphic xmlns:a="http://schemas.openxmlformats.org/drawingml/2006/main">
              <a:graphicData uri="http://schemas.openxmlformats.org/drawingml/2006/picture">
                <pic:pic xmlns:pic="http://schemas.openxmlformats.org/drawingml/2006/picture">
                  <pic:nvPicPr>
                    <pic:cNvPr id="1" name="Picture 1" descr="C:\Users\Greenway Kindergarte\Desktop\Greenway Logo P&amp;C.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inline>
        </w:drawing>
      </w:r>
      <w:r>
        <w:rPr>
          <w:rFonts w:ascii="Calibri" w:hAnsi="Calibri"/>
          <w:sz w:val="22"/>
        </w:rPr>
        <w:t xml:space="preserve">                          </w:t>
      </w:r>
      <w:r w:rsidR="00043F68">
        <w:rPr>
          <w:rFonts w:ascii="Calibri" w:hAnsi="Calibri"/>
          <w:sz w:val="22"/>
        </w:rPr>
        <w:t xml:space="preserve">                          </w:t>
      </w:r>
      <w:r>
        <w:rPr>
          <w:rFonts w:ascii="Calibri" w:hAnsi="Calibri"/>
          <w:sz w:val="22"/>
        </w:rPr>
        <w:t xml:space="preserve">     </w:t>
      </w:r>
      <w:r w:rsidR="00EE6652">
        <w:rPr>
          <w:rFonts w:ascii="Calibri" w:hAnsi="Calibri"/>
          <w:sz w:val="22"/>
        </w:rPr>
        <w:t>January 2024</w:t>
      </w:r>
    </w:p>
    <w:p w14:paraId="177E37A7" w14:textId="77777777" w:rsidR="00E0647C" w:rsidRDefault="00D11932">
      <w:pPr>
        <w:pStyle w:val="Standard"/>
        <w:jc w:val="both"/>
        <w:rPr>
          <w:rFonts w:ascii="Calibri" w:hAnsi="Calibri"/>
          <w:sz w:val="22"/>
          <w:szCs w:val="22"/>
        </w:rPr>
      </w:pPr>
      <w:r>
        <w:rPr>
          <w:rFonts w:ascii="Calibri" w:hAnsi="Calibri"/>
          <w:sz w:val="22"/>
          <w:szCs w:val="22"/>
        </w:rPr>
        <w:t>Dear new parents,</w:t>
      </w:r>
    </w:p>
    <w:p w14:paraId="177E37A8" w14:textId="77777777" w:rsidR="00E0647C" w:rsidRPr="00503192" w:rsidRDefault="00E0647C">
      <w:pPr>
        <w:pStyle w:val="Standard"/>
        <w:jc w:val="both"/>
        <w:rPr>
          <w:rFonts w:ascii="Calibri" w:hAnsi="Calibri"/>
          <w:sz w:val="18"/>
          <w:szCs w:val="18"/>
        </w:rPr>
      </w:pPr>
    </w:p>
    <w:p w14:paraId="177E37A9" w14:textId="464A3F91" w:rsidR="00E0647C" w:rsidRDefault="00D11932">
      <w:pPr>
        <w:pStyle w:val="Standard"/>
        <w:jc w:val="both"/>
        <w:rPr>
          <w:rFonts w:ascii="Calibri" w:hAnsi="Calibri"/>
          <w:sz w:val="22"/>
          <w:szCs w:val="22"/>
        </w:rPr>
      </w:pPr>
      <w:r>
        <w:rPr>
          <w:rFonts w:ascii="Calibri" w:hAnsi="Calibri"/>
          <w:sz w:val="22"/>
          <w:szCs w:val="22"/>
        </w:rPr>
        <w:t>We look forward to welcoming your child to Greenway</w:t>
      </w:r>
      <w:r w:rsidR="00ED53FC">
        <w:rPr>
          <w:rFonts w:ascii="Calibri" w:hAnsi="Calibri"/>
          <w:sz w:val="22"/>
          <w:szCs w:val="22"/>
        </w:rPr>
        <w:t xml:space="preserve"> </w:t>
      </w:r>
      <w:r>
        <w:rPr>
          <w:rFonts w:ascii="Calibri" w:hAnsi="Calibri"/>
          <w:sz w:val="22"/>
          <w:szCs w:val="22"/>
        </w:rPr>
        <w:t xml:space="preserve">and thank you for choosing our </w:t>
      </w:r>
      <w:r w:rsidR="00043F68">
        <w:rPr>
          <w:rFonts w:ascii="Calibri" w:hAnsi="Calibri"/>
          <w:sz w:val="22"/>
          <w:szCs w:val="22"/>
        </w:rPr>
        <w:t>p</w:t>
      </w:r>
      <w:r>
        <w:rPr>
          <w:rFonts w:ascii="Calibri" w:hAnsi="Calibri"/>
          <w:sz w:val="22"/>
          <w:szCs w:val="22"/>
        </w:rPr>
        <w:t xml:space="preserve">re-school.  On acceptance of a place, an Admission Pack will be sent to you for your completion in readiness for your child’s first morning.  </w:t>
      </w:r>
    </w:p>
    <w:p w14:paraId="177E37AA" w14:textId="77777777" w:rsidR="00E0647C" w:rsidRPr="00503192" w:rsidRDefault="00D11932">
      <w:pPr>
        <w:pStyle w:val="Standard"/>
        <w:jc w:val="both"/>
        <w:rPr>
          <w:rFonts w:ascii="Calibri" w:hAnsi="Calibri"/>
          <w:sz w:val="18"/>
          <w:szCs w:val="18"/>
        </w:rPr>
      </w:pPr>
      <w:r>
        <w:rPr>
          <w:rFonts w:ascii="Calibri" w:hAnsi="Calibri"/>
          <w:sz w:val="22"/>
          <w:szCs w:val="22"/>
        </w:rPr>
        <w:t xml:space="preserve">  </w:t>
      </w:r>
    </w:p>
    <w:p w14:paraId="3B18BF2C" w14:textId="77777777" w:rsidR="00BA1741" w:rsidRDefault="00D11932">
      <w:pPr>
        <w:pStyle w:val="Standard"/>
        <w:jc w:val="both"/>
        <w:rPr>
          <w:rFonts w:ascii="Calibri" w:hAnsi="Calibri"/>
          <w:sz w:val="22"/>
          <w:szCs w:val="22"/>
        </w:rPr>
      </w:pPr>
      <w:r>
        <w:rPr>
          <w:rFonts w:ascii="Calibri" w:hAnsi="Calibri"/>
          <w:sz w:val="22"/>
          <w:szCs w:val="22"/>
        </w:rPr>
        <w:t>This is to confirm our core hours are 9.</w:t>
      </w:r>
      <w:r w:rsidR="00043F68">
        <w:rPr>
          <w:rFonts w:ascii="Calibri" w:hAnsi="Calibri"/>
          <w:sz w:val="22"/>
          <w:szCs w:val="22"/>
        </w:rPr>
        <w:t>10am to 12.40pm for seniors and 9.30am to 1.00pm for juniors</w:t>
      </w:r>
      <w:r>
        <w:rPr>
          <w:rFonts w:ascii="Calibri" w:hAnsi="Calibri"/>
          <w:sz w:val="22"/>
          <w:szCs w:val="22"/>
        </w:rPr>
        <w:t xml:space="preserve">, 5 days per week, during school term time. </w:t>
      </w:r>
    </w:p>
    <w:p w14:paraId="01B565D8" w14:textId="77777777" w:rsidR="00BA1741" w:rsidRPr="00503192" w:rsidRDefault="00BA1741">
      <w:pPr>
        <w:pStyle w:val="Standard"/>
        <w:jc w:val="both"/>
        <w:rPr>
          <w:rFonts w:ascii="Calibri" w:hAnsi="Calibri"/>
          <w:sz w:val="18"/>
          <w:szCs w:val="18"/>
        </w:rPr>
      </w:pPr>
    </w:p>
    <w:p w14:paraId="48D4526F" w14:textId="090F698A" w:rsidR="00BA1741" w:rsidRDefault="00C42860">
      <w:pPr>
        <w:pStyle w:val="Standard"/>
        <w:jc w:val="both"/>
        <w:rPr>
          <w:rFonts w:ascii="Calibri" w:hAnsi="Calibri"/>
          <w:sz w:val="22"/>
          <w:szCs w:val="22"/>
        </w:rPr>
      </w:pPr>
      <w:r>
        <w:rPr>
          <w:rFonts w:ascii="Calibri" w:hAnsi="Calibri"/>
          <w:sz w:val="22"/>
          <w:szCs w:val="22"/>
        </w:rPr>
        <w:t>Once your child turns three, y</w:t>
      </w:r>
      <w:r w:rsidR="00D11932">
        <w:rPr>
          <w:rFonts w:ascii="Calibri" w:hAnsi="Calibri"/>
          <w:sz w:val="22"/>
          <w:szCs w:val="22"/>
        </w:rPr>
        <w:t xml:space="preserve">our child will be eligible to receive </w:t>
      </w:r>
      <w:r w:rsidR="00AD3E13">
        <w:rPr>
          <w:rFonts w:ascii="Calibri" w:hAnsi="Calibri"/>
          <w:sz w:val="22"/>
          <w:szCs w:val="22"/>
        </w:rPr>
        <w:t xml:space="preserve">a maximum of </w:t>
      </w:r>
      <w:r w:rsidR="00D11932">
        <w:rPr>
          <w:rFonts w:ascii="Calibri" w:hAnsi="Calibri"/>
          <w:sz w:val="22"/>
          <w:szCs w:val="22"/>
        </w:rPr>
        <w:t>15 hours funding</w:t>
      </w:r>
      <w:r w:rsidR="00AD3E13">
        <w:rPr>
          <w:rFonts w:ascii="Calibri" w:hAnsi="Calibri"/>
          <w:sz w:val="22"/>
          <w:szCs w:val="22"/>
        </w:rPr>
        <w:t xml:space="preserve"> (either the early year entitlement or working parent entitlement)</w:t>
      </w:r>
      <w:r w:rsidR="00D11932">
        <w:rPr>
          <w:rFonts w:ascii="Calibri" w:hAnsi="Calibri"/>
          <w:sz w:val="22"/>
          <w:szCs w:val="22"/>
        </w:rPr>
        <w:t xml:space="preserve"> for their nursery education at Greenway provided their third birthday precedes the 1</w:t>
      </w:r>
      <w:r w:rsidR="00D11932">
        <w:rPr>
          <w:rFonts w:ascii="Calibri" w:hAnsi="Calibri"/>
          <w:sz w:val="22"/>
          <w:szCs w:val="22"/>
          <w:vertAlign w:val="superscript"/>
        </w:rPr>
        <w:t>st</w:t>
      </w:r>
      <w:r w:rsidR="00D11932">
        <w:rPr>
          <w:rFonts w:ascii="Calibri" w:hAnsi="Calibri"/>
          <w:sz w:val="22"/>
          <w:szCs w:val="22"/>
        </w:rPr>
        <w:t xml:space="preserve"> of September, January or April of each year, i.e. your child must be three by the 31</w:t>
      </w:r>
      <w:r w:rsidR="00D11932">
        <w:rPr>
          <w:rFonts w:ascii="Calibri" w:hAnsi="Calibri"/>
          <w:sz w:val="22"/>
          <w:szCs w:val="22"/>
          <w:vertAlign w:val="superscript"/>
        </w:rPr>
        <w:t>st</w:t>
      </w:r>
      <w:r w:rsidR="00D11932">
        <w:rPr>
          <w:rFonts w:ascii="Calibri" w:hAnsi="Calibri"/>
          <w:sz w:val="22"/>
          <w:szCs w:val="22"/>
        </w:rPr>
        <w:t xml:space="preserve"> of August for the Autumn term, 31</w:t>
      </w:r>
      <w:r w:rsidR="00D11932">
        <w:rPr>
          <w:rFonts w:ascii="Calibri" w:hAnsi="Calibri"/>
          <w:sz w:val="22"/>
          <w:szCs w:val="22"/>
          <w:vertAlign w:val="superscript"/>
        </w:rPr>
        <w:t>st</w:t>
      </w:r>
      <w:r w:rsidR="00D11932">
        <w:rPr>
          <w:rFonts w:ascii="Calibri" w:hAnsi="Calibri"/>
          <w:sz w:val="22"/>
          <w:szCs w:val="22"/>
        </w:rPr>
        <w:t xml:space="preserve"> of December for the Spring term and 31</w:t>
      </w:r>
      <w:r w:rsidR="00D11932">
        <w:rPr>
          <w:rFonts w:ascii="Calibri" w:hAnsi="Calibri"/>
          <w:sz w:val="22"/>
          <w:szCs w:val="22"/>
          <w:vertAlign w:val="superscript"/>
        </w:rPr>
        <w:t>st</w:t>
      </w:r>
      <w:r w:rsidR="00D11932">
        <w:rPr>
          <w:rFonts w:ascii="Calibri" w:hAnsi="Calibri"/>
          <w:sz w:val="22"/>
          <w:szCs w:val="22"/>
        </w:rPr>
        <w:t xml:space="preserve"> of March for the Summer term.</w:t>
      </w:r>
    </w:p>
    <w:p w14:paraId="7227AE29" w14:textId="77777777" w:rsidR="00BA1741" w:rsidRPr="00503192" w:rsidRDefault="00BA1741">
      <w:pPr>
        <w:pStyle w:val="Standard"/>
        <w:jc w:val="both"/>
        <w:rPr>
          <w:rFonts w:ascii="Calibri" w:hAnsi="Calibri"/>
          <w:sz w:val="18"/>
          <w:szCs w:val="18"/>
        </w:rPr>
      </w:pPr>
    </w:p>
    <w:p w14:paraId="177E37AB" w14:textId="68DDBB42" w:rsidR="00E0647C" w:rsidRDefault="00AD3E13">
      <w:pPr>
        <w:pStyle w:val="Standard"/>
        <w:jc w:val="both"/>
        <w:rPr>
          <w:rFonts w:ascii="Calibri" w:hAnsi="Calibri"/>
          <w:sz w:val="22"/>
          <w:szCs w:val="22"/>
        </w:rPr>
      </w:pPr>
      <w:r>
        <w:rPr>
          <w:rFonts w:ascii="Calibri" w:hAnsi="Calibri"/>
          <w:sz w:val="22"/>
          <w:szCs w:val="22"/>
        </w:rPr>
        <w:t xml:space="preserve">In addition, if your child </w:t>
      </w:r>
      <w:r w:rsidR="00BA1741">
        <w:rPr>
          <w:rFonts w:ascii="Calibri" w:hAnsi="Calibri"/>
          <w:sz w:val="22"/>
          <w:szCs w:val="22"/>
        </w:rPr>
        <w:t>meets the criteria for two year olds, Greenway will accept</w:t>
      </w:r>
      <w:r>
        <w:rPr>
          <w:rFonts w:ascii="Calibri" w:hAnsi="Calibri"/>
          <w:sz w:val="22"/>
          <w:szCs w:val="22"/>
        </w:rPr>
        <w:t xml:space="preserve"> </w:t>
      </w:r>
      <w:r w:rsidR="00BA1741">
        <w:rPr>
          <w:rFonts w:ascii="Calibri" w:hAnsi="Calibri"/>
          <w:sz w:val="22"/>
          <w:szCs w:val="22"/>
        </w:rPr>
        <w:t>a</w:t>
      </w:r>
      <w:r>
        <w:rPr>
          <w:rFonts w:ascii="Calibri" w:hAnsi="Calibri"/>
          <w:sz w:val="22"/>
          <w:szCs w:val="22"/>
        </w:rPr>
        <w:t xml:space="preserve"> maximum of 15 hours fund</w:t>
      </w:r>
      <w:r w:rsidR="00BA1741">
        <w:rPr>
          <w:rFonts w:ascii="Calibri" w:hAnsi="Calibri"/>
          <w:sz w:val="22"/>
          <w:szCs w:val="22"/>
        </w:rPr>
        <w:t xml:space="preserve">ed </w:t>
      </w:r>
      <w:r>
        <w:rPr>
          <w:rFonts w:ascii="Calibri" w:hAnsi="Calibri"/>
          <w:sz w:val="22"/>
          <w:szCs w:val="22"/>
        </w:rPr>
        <w:t>working parent entitlement for their nursery education at Greenway provided their second birthday precedes the 1</w:t>
      </w:r>
      <w:r>
        <w:rPr>
          <w:rFonts w:ascii="Calibri" w:hAnsi="Calibri"/>
          <w:sz w:val="22"/>
          <w:szCs w:val="22"/>
          <w:vertAlign w:val="superscript"/>
        </w:rPr>
        <w:t>st</w:t>
      </w:r>
      <w:r>
        <w:rPr>
          <w:rFonts w:ascii="Calibri" w:hAnsi="Calibri"/>
          <w:sz w:val="22"/>
          <w:szCs w:val="22"/>
        </w:rPr>
        <w:t xml:space="preserve"> of September, January or April of each year, i.e. your child must be two by the 31</w:t>
      </w:r>
      <w:r>
        <w:rPr>
          <w:rFonts w:ascii="Calibri" w:hAnsi="Calibri"/>
          <w:sz w:val="22"/>
          <w:szCs w:val="22"/>
          <w:vertAlign w:val="superscript"/>
        </w:rPr>
        <w:t>st</w:t>
      </w:r>
      <w:r>
        <w:rPr>
          <w:rFonts w:ascii="Calibri" w:hAnsi="Calibri"/>
          <w:sz w:val="22"/>
          <w:szCs w:val="22"/>
        </w:rPr>
        <w:t xml:space="preserve"> of August for the Autumn term, 31</w:t>
      </w:r>
      <w:r>
        <w:rPr>
          <w:rFonts w:ascii="Calibri" w:hAnsi="Calibri"/>
          <w:sz w:val="22"/>
          <w:szCs w:val="22"/>
          <w:vertAlign w:val="superscript"/>
        </w:rPr>
        <w:t>st</w:t>
      </w:r>
      <w:r>
        <w:rPr>
          <w:rFonts w:ascii="Calibri" w:hAnsi="Calibri"/>
          <w:sz w:val="22"/>
          <w:szCs w:val="22"/>
        </w:rPr>
        <w:t xml:space="preserve"> of December for the Spring term and 31</w:t>
      </w:r>
      <w:r>
        <w:rPr>
          <w:rFonts w:ascii="Calibri" w:hAnsi="Calibri"/>
          <w:sz w:val="22"/>
          <w:szCs w:val="22"/>
          <w:vertAlign w:val="superscript"/>
        </w:rPr>
        <w:t>st</w:t>
      </w:r>
      <w:r>
        <w:rPr>
          <w:rFonts w:ascii="Calibri" w:hAnsi="Calibri"/>
          <w:sz w:val="22"/>
          <w:szCs w:val="22"/>
        </w:rPr>
        <w:t xml:space="preserve"> of March for the Summer term.</w:t>
      </w:r>
    </w:p>
    <w:p w14:paraId="073D9EBA" w14:textId="77777777" w:rsidR="00AD3E13" w:rsidRPr="00503192" w:rsidRDefault="00AD3E13">
      <w:pPr>
        <w:pStyle w:val="Standard"/>
        <w:jc w:val="both"/>
        <w:rPr>
          <w:sz w:val="18"/>
          <w:szCs w:val="18"/>
        </w:rPr>
      </w:pPr>
    </w:p>
    <w:p w14:paraId="177E37AC" w14:textId="77777777" w:rsidR="00E0647C" w:rsidRDefault="00D11932">
      <w:pPr>
        <w:pStyle w:val="Standard"/>
        <w:jc w:val="both"/>
        <w:rPr>
          <w:rFonts w:ascii="Calibri" w:hAnsi="Calibri"/>
          <w:sz w:val="22"/>
          <w:szCs w:val="22"/>
        </w:rPr>
      </w:pPr>
      <w:r>
        <w:rPr>
          <w:rFonts w:ascii="Calibri" w:hAnsi="Calibri"/>
          <w:sz w:val="22"/>
          <w:szCs w:val="22"/>
        </w:rPr>
        <w:t>A declaration form from the Local Authority will be given to you when applicable, explaining the number of funded hours per week available to you.  As our hours and curriculum extend beyond the free entitlement, all parents wishing their child to enjoy the full ‘Greenway Experience’ will need to pay for the extras we provide for their child.</w:t>
      </w:r>
    </w:p>
    <w:p w14:paraId="177E37AD" w14:textId="77777777" w:rsidR="00E0647C" w:rsidRPr="00503192" w:rsidRDefault="00E0647C">
      <w:pPr>
        <w:pStyle w:val="Standard"/>
        <w:jc w:val="both"/>
        <w:rPr>
          <w:rFonts w:ascii="Calibri" w:hAnsi="Calibri"/>
          <w:sz w:val="18"/>
          <w:szCs w:val="18"/>
        </w:rPr>
      </w:pPr>
    </w:p>
    <w:p w14:paraId="177E37AE" w14:textId="77777777" w:rsidR="00E0647C" w:rsidRDefault="00D11932">
      <w:pPr>
        <w:pStyle w:val="Standard"/>
        <w:jc w:val="both"/>
        <w:rPr>
          <w:rFonts w:ascii="Calibri" w:hAnsi="Calibri"/>
          <w:sz w:val="22"/>
          <w:szCs w:val="22"/>
        </w:rPr>
      </w:pPr>
      <w:r>
        <w:rPr>
          <w:rFonts w:ascii="Calibri" w:hAnsi="Calibri"/>
          <w:sz w:val="22"/>
          <w:szCs w:val="22"/>
        </w:rPr>
        <w:t>The Greenway Experience will give access to the following items:</w:t>
      </w:r>
    </w:p>
    <w:p w14:paraId="177E37B0" w14:textId="77777777" w:rsidR="00E0647C" w:rsidRDefault="00D11932">
      <w:pPr>
        <w:pStyle w:val="ListParagraph"/>
        <w:numPr>
          <w:ilvl w:val="0"/>
          <w:numId w:val="10"/>
        </w:numPr>
        <w:jc w:val="both"/>
        <w:rPr>
          <w:rFonts w:ascii="Calibri" w:hAnsi="Calibri"/>
          <w:sz w:val="22"/>
          <w:szCs w:val="22"/>
        </w:rPr>
      </w:pPr>
      <w:r>
        <w:rPr>
          <w:rFonts w:ascii="Calibri" w:hAnsi="Calibri"/>
          <w:sz w:val="22"/>
          <w:szCs w:val="22"/>
        </w:rPr>
        <w:t xml:space="preserve">A higher staff to child ratio;                                       </w:t>
      </w:r>
    </w:p>
    <w:p w14:paraId="177E37B1" w14:textId="77777777" w:rsidR="00E0647C" w:rsidRDefault="00D11932">
      <w:pPr>
        <w:pStyle w:val="ListParagraph"/>
        <w:numPr>
          <w:ilvl w:val="0"/>
          <w:numId w:val="7"/>
        </w:numPr>
        <w:jc w:val="both"/>
        <w:rPr>
          <w:rFonts w:ascii="Calibri" w:hAnsi="Calibri"/>
          <w:sz w:val="22"/>
          <w:szCs w:val="22"/>
        </w:rPr>
      </w:pPr>
      <w:r>
        <w:rPr>
          <w:rFonts w:ascii="Calibri" w:hAnsi="Calibri"/>
          <w:sz w:val="22"/>
          <w:szCs w:val="22"/>
        </w:rPr>
        <w:t xml:space="preserve">More 1:1 time with each child both during and         </w:t>
      </w:r>
    </w:p>
    <w:p w14:paraId="177E37B2" w14:textId="77777777" w:rsidR="00E0647C" w:rsidRDefault="00D11932">
      <w:pPr>
        <w:pStyle w:val="ListParagraph"/>
        <w:jc w:val="both"/>
        <w:rPr>
          <w:rFonts w:ascii="Calibri" w:hAnsi="Calibri"/>
          <w:sz w:val="22"/>
          <w:szCs w:val="22"/>
        </w:rPr>
      </w:pPr>
      <w:r>
        <w:rPr>
          <w:rFonts w:ascii="Calibri" w:hAnsi="Calibri"/>
          <w:sz w:val="22"/>
          <w:szCs w:val="22"/>
        </w:rPr>
        <w:t xml:space="preserve">outside the funded three hours on computer,             </w:t>
      </w:r>
    </w:p>
    <w:p w14:paraId="177E37B3" w14:textId="77777777" w:rsidR="00E0647C" w:rsidRDefault="00D11932">
      <w:pPr>
        <w:pStyle w:val="ListParagraph"/>
        <w:jc w:val="both"/>
        <w:rPr>
          <w:rFonts w:ascii="Calibri" w:hAnsi="Calibri"/>
          <w:sz w:val="22"/>
          <w:szCs w:val="22"/>
        </w:rPr>
      </w:pPr>
      <w:r>
        <w:rPr>
          <w:rFonts w:ascii="Calibri" w:hAnsi="Calibri"/>
          <w:sz w:val="22"/>
          <w:szCs w:val="22"/>
        </w:rPr>
        <w:t xml:space="preserve">literacy and numeracy sessions;                                                             </w:t>
      </w:r>
    </w:p>
    <w:p w14:paraId="177E37B4" w14:textId="77777777" w:rsidR="00E0647C" w:rsidRDefault="00D11932">
      <w:pPr>
        <w:pStyle w:val="ListParagraph"/>
        <w:numPr>
          <w:ilvl w:val="0"/>
          <w:numId w:val="7"/>
        </w:numPr>
        <w:tabs>
          <w:tab w:val="center" w:pos="5681"/>
        </w:tabs>
        <w:jc w:val="both"/>
        <w:rPr>
          <w:rFonts w:ascii="Calibri" w:hAnsi="Calibri"/>
          <w:sz w:val="22"/>
          <w:szCs w:val="22"/>
        </w:rPr>
      </w:pPr>
      <w:r>
        <w:rPr>
          <w:rFonts w:ascii="Calibri" w:hAnsi="Calibri"/>
          <w:sz w:val="22"/>
          <w:szCs w:val="22"/>
        </w:rPr>
        <w:t xml:space="preserve">All Healthy snacks included – fresh fruit and             </w:t>
      </w:r>
    </w:p>
    <w:p w14:paraId="177E37B5" w14:textId="77777777" w:rsidR="00E0647C" w:rsidRDefault="00D11932">
      <w:pPr>
        <w:pStyle w:val="ListParagraph"/>
        <w:jc w:val="both"/>
        <w:rPr>
          <w:rFonts w:ascii="Calibri" w:hAnsi="Calibri"/>
          <w:sz w:val="22"/>
          <w:szCs w:val="22"/>
        </w:rPr>
      </w:pPr>
      <w:r>
        <w:rPr>
          <w:rFonts w:ascii="Calibri" w:hAnsi="Calibri"/>
          <w:sz w:val="22"/>
          <w:szCs w:val="22"/>
        </w:rPr>
        <w:t xml:space="preserve">vegetables, wholemeal bread, etc.;                             </w:t>
      </w:r>
    </w:p>
    <w:p w14:paraId="177E37B6" w14:textId="77777777" w:rsidR="00E0647C" w:rsidRDefault="00D11932">
      <w:pPr>
        <w:pStyle w:val="ListParagraph"/>
        <w:numPr>
          <w:ilvl w:val="0"/>
          <w:numId w:val="7"/>
        </w:numPr>
        <w:jc w:val="both"/>
        <w:rPr>
          <w:rFonts w:ascii="Calibri" w:hAnsi="Calibri"/>
          <w:sz w:val="22"/>
          <w:szCs w:val="22"/>
        </w:rPr>
      </w:pPr>
      <w:r>
        <w:rPr>
          <w:rFonts w:ascii="Calibri" w:hAnsi="Calibri"/>
          <w:sz w:val="22"/>
          <w:szCs w:val="22"/>
        </w:rPr>
        <w:t xml:space="preserve">Optional Football, Modern dance &amp; </w:t>
      </w:r>
      <w:r>
        <w:rPr>
          <w:rFonts w:ascii="Calibri" w:hAnsi="Calibri"/>
          <w:sz w:val="22"/>
          <w:szCs w:val="22"/>
        </w:rPr>
        <w:tab/>
      </w:r>
      <w:r>
        <w:rPr>
          <w:rFonts w:ascii="Calibri" w:hAnsi="Calibri"/>
          <w:sz w:val="22"/>
          <w:szCs w:val="22"/>
        </w:rPr>
        <w:tab/>
        <w:t xml:space="preserve">        </w:t>
      </w:r>
    </w:p>
    <w:p w14:paraId="177E37B7" w14:textId="35F59B35" w:rsidR="00E0647C" w:rsidRDefault="00D11932">
      <w:pPr>
        <w:pStyle w:val="ListParagraph"/>
        <w:jc w:val="both"/>
        <w:rPr>
          <w:rFonts w:ascii="Calibri" w:hAnsi="Calibri"/>
          <w:sz w:val="22"/>
          <w:szCs w:val="22"/>
        </w:rPr>
      </w:pPr>
      <w:r>
        <w:rPr>
          <w:rFonts w:ascii="Calibri" w:hAnsi="Calibri"/>
          <w:sz w:val="22"/>
          <w:szCs w:val="22"/>
        </w:rPr>
        <w:t xml:space="preserve">Ballet and </w:t>
      </w:r>
      <w:r w:rsidR="00EE6652">
        <w:rPr>
          <w:rFonts w:ascii="Calibri" w:hAnsi="Calibri"/>
          <w:sz w:val="22"/>
          <w:szCs w:val="22"/>
        </w:rPr>
        <w:t>Spanish</w:t>
      </w:r>
      <w:r>
        <w:rPr>
          <w:rFonts w:ascii="Calibri" w:hAnsi="Calibri"/>
          <w:sz w:val="22"/>
          <w:szCs w:val="22"/>
        </w:rPr>
        <w:t xml:space="preserve"> lessons separately paid for</w:t>
      </w:r>
    </w:p>
    <w:p w14:paraId="177E37B8" w14:textId="77777777" w:rsidR="00E0647C" w:rsidRDefault="00D11932">
      <w:pPr>
        <w:pStyle w:val="ListParagraph"/>
        <w:jc w:val="both"/>
        <w:rPr>
          <w:rFonts w:ascii="Calibri" w:hAnsi="Calibri"/>
          <w:sz w:val="22"/>
          <w:szCs w:val="22"/>
        </w:rPr>
      </w:pPr>
      <w:r>
        <w:rPr>
          <w:rFonts w:ascii="Calibri" w:hAnsi="Calibri"/>
          <w:sz w:val="22"/>
          <w:szCs w:val="22"/>
        </w:rPr>
        <w:t xml:space="preserve">(subject to demand)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177E37B9" w14:textId="77777777" w:rsidR="00E0647C" w:rsidRPr="00503192" w:rsidRDefault="00E0647C">
      <w:pPr>
        <w:pStyle w:val="Standard"/>
        <w:jc w:val="both"/>
        <w:rPr>
          <w:rFonts w:ascii="Calibri" w:hAnsi="Calibri"/>
          <w:sz w:val="18"/>
          <w:szCs w:val="18"/>
        </w:rPr>
      </w:pPr>
    </w:p>
    <w:p w14:paraId="177E37BA" w14:textId="77777777" w:rsidR="00E0647C" w:rsidRDefault="00D11932">
      <w:pPr>
        <w:pStyle w:val="Standard"/>
        <w:jc w:val="both"/>
        <w:rPr>
          <w:rFonts w:ascii="Calibri" w:hAnsi="Calibri"/>
          <w:sz w:val="22"/>
          <w:szCs w:val="22"/>
        </w:rPr>
      </w:pPr>
      <w:r>
        <w:rPr>
          <w:rFonts w:ascii="Calibri" w:hAnsi="Calibri"/>
          <w:sz w:val="22"/>
          <w:szCs w:val="22"/>
        </w:rPr>
        <w:t>An invoice for the full ‘Greenway Experience’ will be given to you at the beginning of each term. Should you not be eligible for the Local Authority funding at Greenway – full fees will be due.</w:t>
      </w:r>
    </w:p>
    <w:p w14:paraId="177E37BB" w14:textId="77777777" w:rsidR="00E0647C" w:rsidRPr="00503192" w:rsidRDefault="00E0647C">
      <w:pPr>
        <w:pStyle w:val="Standard"/>
        <w:jc w:val="both"/>
        <w:rPr>
          <w:rFonts w:ascii="Calibri" w:hAnsi="Calibri"/>
          <w:sz w:val="18"/>
          <w:szCs w:val="18"/>
        </w:rPr>
      </w:pPr>
    </w:p>
    <w:p w14:paraId="177E37BC" w14:textId="77777777" w:rsidR="00E0647C" w:rsidRDefault="00D11932">
      <w:pPr>
        <w:pStyle w:val="Standard"/>
        <w:jc w:val="both"/>
        <w:rPr>
          <w:rFonts w:ascii="Calibri" w:hAnsi="Calibri"/>
          <w:sz w:val="22"/>
          <w:szCs w:val="22"/>
        </w:rPr>
      </w:pPr>
      <w:r>
        <w:rPr>
          <w:rFonts w:ascii="Calibri" w:hAnsi="Calibri"/>
          <w:sz w:val="22"/>
          <w:szCs w:val="22"/>
        </w:rPr>
        <w:t xml:space="preserve">Please sign and return the slip below as soon as possible to confirm you wish your child to participate in the full ‘Greenway Experience’, and your acceptance of the payment terms for your child.  On receipt, an invoice will then be prepared for you.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177E37BD" w14:textId="77777777" w:rsidR="00E0647C" w:rsidRDefault="00D11932">
      <w:pPr>
        <w:pStyle w:val="Standard"/>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Thank you.</w:t>
      </w:r>
    </w:p>
    <w:p w14:paraId="177E37BE" w14:textId="77777777" w:rsidR="00E0647C" w:rsidRDefault="00D11932">
      <w:pPr>
        <w:pStyle w:val="Standard"/>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Mrs V. Hirons</w:t>
      </w:r>
    </w:p>
    <w:p w14:paraId="177E37BF" w14:textId="77777777" w:rsidR="00E0647C" w:rsidRDefault="00D11932">
      <w:pPr>
        <w:pStyle w:val="Standard"/>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Manager</w:t>
      </w:r>
    </w:p>
    <w:p w14:paraId="177E37C0" w14:textId="77777777" w:rsidR="00E0647C" w:rsidRDefault="00D11932">
      <w:pPr>
        <w:pStyle w:val="Standard"/>
        <w:jc w:val="both"/>
        <w:rPr>
          <w:rFonts w:ascii="Calibri" w:hAnsi="Calibri"/>
          <w:sz w:val="22"/>
          <w:szCs w:val="22"/>
        </w:rPr>
      </w:pPr>
      <w:r>
        <w:rPr>
          <w:rFonts w:ascii="Calibri" w:hAnsi="Calibri"/>
          <w:sz w:val="22"/>
          <w:szCs w:val="22"/>
        </w:rPr>
        <w:t>------------------------------------------------------------------------------------------------------------------------------------</w:t>
      </w:r>
    </w:p>
    <w:p w14:paraId="177E37C1" w14:textId="77777777" w:rsidR="00E0647C" w:rsidRDefault="00D11932">
      <w:pPr>
        <w:pStyle w:val="Standard"/>
        <w:jc w:val="both"/>
        <w:rPr>
          <w:rFonts w:ascii="Calibri" w:hAnsi="Calibri"/>
          <w:sz w:val="22"/>
          <w:szCs w:val="22"/>
        </w:rPr>
      </w:pPr>
      <w:r>
        <w:rPr>
          <w:rFonts w:ascii="Calibri" w:hAnsi="Calibri"/>
          <w:sz w:val="22"/>
          <w:szCs w:val="22"/>
        </w:rPr>
        <w:t xml:space="preserve">To:  GREENWAY KINDERGARTEN  </w:t>
      </w:r>
    </w:p>
    <w:p w14:paraId="177E37C2" w14:textId="77777777" w:rsidR="00E0647C" w:rsidRDefault="00E0647C">
      <w:pPr>
        <w:pStyle w:val="Standard"/>
        <w:jc w:val="both"/>
        <w:rPr>
          <w:rFonts w:ascii="Calibri" w:hAnsi="Calibri"/>
          <w:sz w:val="22"/>
          <w:szCs w:val="22"/>
        </w:rPr>
      </w:pPr>
    </w:p>
    <w:p w14:paraId="177E37C3" w14:textId="77777777" w:rsidR="00E0647C" w:rsidRDefault="00D11932">
      <w:pPr>
        <w:pStyle w:val="Standard"/>
        <w:jc w:val="both"/>
        <w:rPr>
          <w:rFonts w:ascii="Calibri" w:hAnsi="Calibri"/>
          <w:sz w:val="22"/>
          <w:szCs w:val="22"/>
        </w:rPr>
      </w:pPr>
      <w:r>
        <w:rPr>
          <w:rFonts w:ascii="Calibri" w:hAnsi="Calibri"/>
          <w:sz w:val="22"/>
          <w:szCs w:val="22"/>
        </w:rPr>
        <w:t>I, ……………………………………….…............... as parent / guardian of………………………………………………........</w:t>
      </w:r>
    </w:p>
    <w:p w14:paraId="177E37C4" w14:textId="77777777" w:rsidR="00E0647C" w:rsidRDefault="00E0647C">
      <w:pPr>
        <w:pStyle w:val="Standard"/>
        <w:jc w:val="both"/>
        <w:rPr>
          <w:rFonts w:ascii="Calibri" w:hAnsi="Calibri"/>
          <w:sz w:val="22"/>
          <w:szCs w:val="22"/>
        </w:rPr>
      </w:pPr>
    </w:p>
    <w:p w14:paraId="177E37C5" w14:textId="2203ED34" w:rsidR="00E0647C" w:rsidRDefault="00D11932">
      <w:pPr>
        <w:pStyle w:val="Standard"/>
        <w:jc w:val="both"/>
        <w:rPr>
          <w:rFonts w:ascii="Calibri" w:hAnsi="Calibri"/>
          <w:sz w:val="22"/>
          <w:szCs w:val="22"/>
        </w:rPr>
      </w:pPr>
      <w:r>
        <w:rPr>
          <w:rFonts w:ascii="Calibri" w:hAnsi="Calibri"/>
          <w:sz w:val="22"/>
          <w:szCs w:val="22"/>
        </w:rPr>
        <w:t>wish my child to have full access, with or without the free entitlement as applicable, to the whole ‘Greenway Experience’,  including all extracurricular activities provided at Greenway Kindergarten during the daily session, attending 5 sessions per week.</w:t>
      </w:r>
    </w:p>
    <w:p w14:paraId="177E37C6" w14:textId="77777777" w:rsidR="00E0647C" w:rsidRPr="00503192" w:rsidRDefault="00E0647C">
      <w:pPr>
        <w:pStyle w:val="Standard"/>
        <w:jc w:val="both"/>
        <w:rPr>
          <w:rFonts w:ascii="Calibri" w:hAnsi="Calibri"/>
          <w:sz w:val="18"/>
          <w:szCs w:val="18"/>
        </w:rPr>
      </w:pPr>
    </w:p>
    <w:p w14:paraId="177E37C7" w14:textId="77777777" w:rsidR="00E0647C" w:rsidRDefault="00D11932">
      <w:pPr>
        <w:pStyle w:val="Standard"/>
        <w:jc w:val="both"/>
        <w:rPr>
          <w:rFonts w:ascii="Calibri" w:hAnsi="Calibri"/>
          <w:sz w:val="22"/>
          <w:szCs w:val="22"/>
        </w:rPr>
      </w:pPr>
      <w:r>
        <w:rPr>
          <w:rFonts w:ascii="Calibri" w:hAnsi="Calibri"/>
          <w:sz w:val="22"/>
          <w:szCs w:val="22"/>
        </w:rPr>
        <w:t>I agree to pay, on receipt of an invoice, the fees as specified within the Fee Structure current at the time and all extras as required for my child.</w:t>
      </w:r>
    </w:p>
    <w:p w14:paraId="177E37C8" w14:textId="77777777" w:rsidR="00E0647C" w:rsidRPr="00503192" w:rsidRDefault="00E0647C">
      <w:pPr>
        <w:pStyle w:val="Standard"/>
        <w:jc w:val="both"/>
        <w:rPr>
          <w:rFonts w:ascii="Calibri" w:hAnsi="Calibri"/>
          <w:sz w:val="18"/>
          <w:szCs w:val="18"/>
        </w:rPr>
      </w:pPr>
    </w:p>
    <w:p w14:paraId="177E37C9" w14:textId="77777777" w:rsidR="00E0647C" w:rsidRDefault="00D11932">
      <w:pPr>
        <w:pStyle w:val="Standard"/>
        <w:jc w:val="both"/>
      </w:pPr>
      <w:r>
        <w:rPr>
          <w:rFonts w:ascii="Calibri" w:hAnsi="Calibri"/>
          <w:sz w:val="22"/>
          <w:szCs w:val="22"/>
        </w:rPr>
        <w:t>Print Name……………………........................Signed...............……………..................Date ……………………..</w:t>
      </w:r>
    </w:p>
    <w:sectPr w:rsidR="00E0647C" w:rsidSect="00086A61">
      <w:pgSz w:w="11906" w:h="16838"/>
      <w:pgMar w:top="170" w:right="992" w:bottom="425"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37CE" w14:textId="77777777" w:rsidR="002F3F3F" w:rsidRDefault="002F3F3F">
      <w:r>
        <w:separator/>
      </w:r>
    </w:p>
  </w:endnote>
  <w:endnote w:type="continuationSeparator" w:id="0">
    <w:p w14:paraId="177E37CF" w14:textId="77777777" w:rsidR="002F3F3F" w:rsidRDefault="002F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E37CC" w14:textId="77777777" w:rsidR="002F3F3F" w:rsidRDefault="002F3F3F">
      <w:r>
        <w:rPr>
          <w:color w:val="000000"/>
        </w:rPr>
        <w:separator/>
      </w:r>
    </w:p>
  </w:footnote>
  <w:footnote w:type="continuationSeparator" w:id="0">
    <w:p w14:paraId="177E37CD" w14:textId="77777777" w:rsidR="002F3F3F" w:rsidRDefault="002F3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4C8A"/>
    <w:multiLevelType w:val="multilevel"/>
    <w:tmpl w:val="0DD0689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A46A93"/>
    <w:multiLevelType w:val="multilevel"/>
    <w:tmpl w:val="AD7292A2"/>
    <w:styleLink w:val="WWNum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19A74F01"/>
    <w:multiLevelType w:val="multilevel"/>
    <w:tmpl w:val="620C05CC"/>
    <w:styleLink w:val="WWNum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23A5318B"/>
    <w:multiLevelType w:val="multilevel"/>
    <w:tmpl w:val="C7A0F636"/>
    <w:styleLink w:val="WWNum6"/>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E1D5643"/>
    <w:multiLevelType w:val="multilevel"/>
    <w:tmpl w:val="4588F94A"/>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0484555"/>
    <w:multiLevelType w:val="multilevel"/>
    <w:tmpl w:val="1F3A668A"/>
    <w:styleLink w:val="WWNum1"/>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6" w15:restartNumberingAfterBreak="0">
    <w:nsid w:val="59112A89"/>
    <w:multiLevelType w:val="multilevel"/>
    <w:tmpl w:val="14C4199C"/>
    <w:styleLink w:val="WWNum3"/>
    <w:lvl w:ilvl="0">
      <w:numFmt w:val="bullet"/>
      <w:lvlText w:val=""/>
      <w:lvlJc w:val="left"/>
      <w:pPr>
        <w:ind w:left="1138" w:hanging="360"/>
      </w:pPr>
      <w:rPr>
        <w:rFonts w:ascii="Symbol" w:hAnsi="Symbol"/>
      </w:rPr>
    </w:lvl>
    <w:lvl w:ilvl="1">
      <w:numFmt w:val="bullet"/>
      <w:lvlText w:val="o"/>
      <w:lvlJc w:val="left"/>
      <w:pPr>
        <w:ind w:left="1858" w:hanging="360"/>
      </w:pPr>
      <w:rPr>
        <w:rFonts w:ascii="Courier New" w:hAnsi="Courier New" w:cs="Courier New"/>
      </w:rPr>
    </w:lvl>
    <w:lvl w:ilvl="2">
      <w:numFmt w:val="bullet"/>
      <w:lvlText w:val=""/>
      <w:lvlJc w:val="left"/>
      <w:pPr>
        <w:ind w:left="2578" w:hanging="360"/>
      </w:pPr>
      <w:rPr>
        <w:rFonts w:ascii="Wingdings" w:hAnsi="Wingdings"/>
      </w:rPr>
    </w:lvl>
    <w:lvl w:ilvl="3">
      <w:numFmt w:val="bullet"/>
      <w:lvlText w:val=""/>
      <w:lvlJc w:val="left"/>
      <w:pPr>
        <w:ind w:left="3298" w:hanging="360"/>
      </w:pPr>
      <w:rPr>
        <w:rFonts w:ascii="Symbol" w:hAnsi="Symbol"/>
      </w:rPr>
    </w:lvl>
    <w:lvl w:ilvl="4">
      <w:numFmt w:val="bullet"/>
      <w:lvlText w:val="o"/>
      <w:lvlJc w:val="left"/>
      <w:pPr>
        <w:ind w:left="4018" w:hanging="360"/>
      </w:pPr>
      <w:rPr>
        <w:rFonts w:ascii="Courier New" w:hAnsi="Courier New" w:cs="Courier New"/>
      </w:rPr>
    </w:lvl>
    <w:lvl w:ilvl="5">
      <w:numFmt w:val="bullet"/>
      <w:lvlText w:val=""/>
      <w:lvlJc w:val="left"/>
      <w:pPr>
        <w:ind w:left="4738" w:hanging="360"/>
      </w:pPr>
      <w:rPr>
        <w:rFonts w:ascii="Wingdings" w:hAnsi="Wingdings"/>
      </w:rPr>
    </w:lvl>
    <w:lvl w:ilvl="6">
      <w:numFmt w:val="bullet"/>
      <w:lvlText w:val=""/>
      <w:lvlJc w:val="left"/>
      <w:pPr>
        <w:ind w:left="5458" w:hanging="360"/>
      </w:pPr>
      <w:rPr>
        <w:rFonts w:ascii="Symbol" w:hAnsi="Symbol"/>
      </w:rPr>
    </w:lvl>
    <w:lvl w:ilvl="7">
      <w:numFmt w:val="bullet"/>
      <w:lvlText w:val="o"/>
      <w:lvlJc w:val="left"/>
      <w:pPr>
        <w:ind w:left="6178" w:hanging="360"/>
      </w:pPr>
      <w:rPr>
        <w:rFonts w:ascii="Courier New" w:hAnsi="Courier New" w:cs="Courier New"/>
      </w:rPr>
    </w:lvl>
    <w:lvl w:ilvl="8">
      <w:numFmt w:val="bullet"/>
      <w:lvlText w:val=""/>
      <w:lvlJc w:val="left"/>
      <w:pPr>
        <w:ind w:left="6898" w:hanging="360"/>
      </w:pPr>
      <w:rPr>
        <w:rFonts w:ascii="Wingdings" w:hAnsi="Wingdings"/>
      </w:rPr>
    </w:lvl>
  </w:abstractNum>
  <w:abstractNum w:abstractNumId="7" w15:restartNumberingAfterBreak="0">
    <w:nsid w:val="5C736050"/>
    <w:multiLevelType w:val="multilevel"/>
    <w:tmpl w:val="6A24817E"/>
    <w:styleLink w:val="WWNum5"/>
    <w:lvl w:ilvl="0">
      <w:numFmt w:val="bullet"/>
      <w:lvlText w:val=""/>
      <w:lvlJc w:val="left"/>
      <w:pPr>
        <w:ind w:left="766" w:hanging="360"/>
      </w:pPr>
      <w:rPr>
        <w:rFonts w:ascii="Symbol" w:hAnsi="Symbol"/>
      </w:rPr>
    </w:lvl>
    <w:lvl w:ilvl="1">
      <w:numFmt w:val="bullet"/>
      <w:lvlText w:val="o"/>
      <w:lvlJc w:val="left"/>
      <w:pPr>
        <w:ind w:left="1486" w:hanging="360"/>
      </w:pPr>
      <w:rPr>
        <w:rFonts w:ascii="Courier New" w:hAnsi="Courier New" w:cs="Courier New"/>
      </w:rPr>
    </w:lvl>
    <w:lvl w:ilvl="2">
      <w:numFmt w:val="bullet"/>
      <w:lvlText w:val=""/>
      <w:lvlJc w:val="left"/>
      <w:pPr>
        <w:ind w:left="2206" w:hanging="360"/>
      </w:pPr>
      <w:rPr>
        <w:rFonts w:ascii="Wingdings" w:hAnsi="Wingdings"/>
      </w:rPr>
    </w:lvl>
    <w:lvl w:ilvl="3">
      <w:numFmt w:val="bullet"/>
      <w:lvlText w:val=""/>
      <w:lvlJc w:val="left"/>
      <w:pPr>
        <w:ind w:left="2926" w:hanging="360"/>
      </w:pPr>
      <w:rPr>
        <w:rFonts w:ascii="Symbol" w:hAnsi="Symbol"/>
      </w:rPr>
    </w:lvl>
    <w:lvl w:ilvl="4">
      <w:numFmt w:val="bullet"/>
      <w:lvlText w:val="o"/>
      <w:lvlJc w:val="left"/>
      <w:pPr>
        <w:ind w:left="3646" w:hanging="360"/>
      </w:pPr>
      <w:rPr>
        <w:rFonts w:ascii="Courier New" w:hAnsi="Courier New" w:cs="Courier New"/>
      </w:rPr>
    </w:lvl>
    <w:lvl w:ilvl="5">
      <w:numFmt w:val="bullet"/>
      <w:lvlText w:val=""/>
      <w:lvlJc w:val="left"/>
      <w:pPr>
        <w:ind w:left="4366" w:hanging="360"/>
      </w:pPr>
      <w:rPr>
        <w:rFonts w:ascii="Wingdings" w:hAnsi="Wingdings"/>
      </w:rPr>
    </w:lvl>
    <w:lvl w:ilvl="6">
      <w:numFmt w:val="bullet"/>
      <w:lvlText w:val=""/>
      <w:lvlJc w:val="left"/>
      <w:pPr>
        <w:ind w:left="5086" w:hanging="360"/>
      </w:pPr>
      <w:rPr>
        <w:rFonts w:ascii="Symbol" w:hAnsi="Symbol"/>
      </w:rPr>
    </w:lvl>
    <w:lvl w:ilvl="7">
      <w:numFmt w:val="bullet"/>
      <w:lvlText w:val="o"/>
      <w:lvlJc w:val="left"/>
      <w:pPr>
        <w:ind w:left="5806" w:hanging="360"/>
      </w:pPr>
      <w:rPr>
        <w:rFonts w:ascii="Courier New" w:hAnsi="Courier New" w:cs="Courier New"/>
      </w:rPr>
    </w:lvl>
    <w:lvl w:ilvl="8">
      <w:numFmt w:val="bullet"/>
      <w:lvlText w:val=""/>
      <w:lvlJc w:val="left"/>
      <w:pPr>
        <w:ind w:left="6526" w:hanging="360"/>
      </w:pPr>
      <w:rPr>
        <w:rFonts w:ascii="Wingdings" w:hAnsi="Wingdings"/>
      </w:rPr>
    </w:lvl>
  </w:abstractNum>
  <w:abstractNum w:abstractNumId="8" w15:restartNumberingAfterBreak="0">
    <w:nsid w:val="72794EAD"/>
    <w:multiLevelType w:val="multilevel"/>
    <w:tmpl w:val="2E70E8BA"/>
    <w:styleLink w:val="WWNum4"/>
    <w:lvl w:ilvl="0">
      <w:numFmt w:val="bullet"/>
      <w:lvlText w:val=""/>
      <w:lvlJc w:val="left"/>
      <w:pPr>
        <w:ind w:left="766" w:hanging="360"/>
      </w:pPr>
      <w:rPr>
        <w:rFonts w:ascii="Symbol" w:hAnsi="Symbol"/>
      </w:rPr>
    </w:lvl>
    <w:lvl w:ilvl="1">
      <w:numFmt w:val="bullet"/>
      <w:lvlText w:val="o"/>
      <w:lvlJc w:val="left"/>
      <w:pPr>
        <w:ind w:left="1486" w:hanging="360"/>
      </w:pPr>
      <w:rPr>
        <w:rFonts w:ascii="Courier New" w:hAnsi="Courier New" w:cs="Courier New"/>
      </w:rPr>
    </w:lvl>
    <w:lvl w:ilvl="2">
      <w:numFmt w:val="bullet"/>
      <w:lvlText w:val=""/>
      <w:lvlJc w:val="left"/>
      <w:pPr>
        <w:ind w:left="2206" w:hanging="360"/>
      </w:pPr>
      <w:rPr>
        <w:rFonts w:ascii="Wingdings" w:hAnsi="Wingdings"/>
      </w:rPr>
    </w:lvl>
    <w:lvl w:ilvl="3">
      <w:numFmt w:val="bullet"/>
      <w:lvlText w:val=""/>
      <w:lvlJc w:val="left"/>
      <w:pPr>
        <w:ind w:left="2926" w:hanging="360"/>
      </w:pPr>
      <w:rPr>
        <w:rFonts w:ascii="Symbol" w:hAnsi="Symbol"/>
      </w:rPr>
    </w:lvl>
    <w:lvl w:ilvl="4">
      <w:numFmt w:val="bullet"/>
      <w:lvlText w:val="o"/>
      <w:lvlJc w:val="left"/>
      <w:pPr>
        <w:ind w:left="3646" w:hanging="360"/>
      </w:pPr>
      <w:rPr>
        <w:rFonts w:ascii="Courier New" w:hAnsi="Courier New" w:cs="Courier New"/>
      </w:rPr>
    </w:lvl>
    <w:lvl w:ilvl="5">
      <w:numFmt w:val="bullet"/>
      <w:lvlText w:val=""/>
      <w:lvlJc w:val="left"/>
      <w:pPr>
        <w:ind w:left="4366" w:hanging="360"/>
      </w:pPr>
      <w:rPr>
        <w:rFonts w:ascii="Wingdings" w:hAnsi="Wingdings"/>
      </w:rPr>
    </w:lvl>
    <w:lvl w:ilvl="6">
      <w:numFmt w:val="bullet"/>
      <w:lvlText w:val=""/>
      <w:lvlJc w:val="left"/>
      <w:pPr>
        <w:ind w:left="5086" w:hanging="360"/>
      </w:pPr>
      <w:rPr>
        <w:rFonts w:ascii="Symbol" w:hAnsi="Symbol"/>
      </w:rPr>
    </w:lvl>
    <w:lvl w:ilvl="7">
      <w:numFmt w:val="bullet"/>
      <w:lvlText w:val="o"/>
      <w:lvlJc w:val="left"/>
      <w:pPr>
        <w:ind w:left="5806" w:hanging="360"/>
      </w:pPr>
      <w:rPr>
        <w:rFonts w:ascii="Courier New" w:hAnsi="Courier New" w:cs="Courier New"/>
      </w:rPr>
    </w:lvl>
    <w:lvl w:ilvl="8">
      <w:numFmt w:val="bullet"/>
      <w:lvlText w:val=""/>
      <w:lvlJc w:val="left"/>
      <w:pPr>
        <w:ind w:left="6526" w:hanging="360"/>
      </w:pPr>
      <w:rPr>
        <w:rFonts w:ascii="Wingdings" w:hAnsi="Wingdings"/>
      </w:rPr>
    </w:lvl>
  </w:abstractNum>
  <w:num w:numId="1" w16cid:durableId="1692338993">
    <w:abstractNumId w:val="5"/>
  </w:num>
  <w:num w:numId="2" w16cid:durableId="1972661865">
    <w:abstractNumId w:val="2"/>
  </w:num>
  <w:num w:numId="3" w16cid:durableId="994335689">
    <w:abstractNumId w:val="6"/>
  </w:num>
  <w:num w:numId="4" w16cid:durableId="1043094868">
    <w:abstractNumId w:val="8"/>
  </w:num>
  <w:num w:numId="5" w16cid:durableId="1963799163">
    <w:abstractNumId w:val="7"/>
  </w:num>
  <w:num w:numId="6" w16cid:durableId="274409380">
    <w:abstractNumId w:val="3"/>
  </w:num>
  <w:num w:numId="7" w16cid:durableId="1660309758">
    <w:abstractNumId w:val="0"/>
  </w:num>
  <w:num w:numId="8" w16cid:durableId="463617721">
    <w:abstractNumId w:val="4"/>
  </w:num>
  <w:num w:numId="9" w16cid:durableId="65034950">
    <w:abstractNumId w:val="1"/>
  </w:num>
  <w:num w:numId="10" w16cid:durableId="197455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7C"/>
    <w:rsid w:val="00043F68"/>
    <w:rsid w:val="00086A61"/>
    <w:rsid w:val="002F3F3F"/>
    <w:rsid w:val="00503192"/>
    <w:rsid w:val="00866FE8"/>
    <w:rsid w:val="00AD3E13"/>
    <w:rsid w:val="00B50BAC"/>
    <w:rsid w:val="00BA1741"/>
    <w:rsid w:val="00C42860"/>
    <w:rsid w:val="00D11932"/>
    <w:rsid w:val="00E0647C"/>
    <w:rsid w:val="00E62F44"/>
    <w:rsid w:val="00ED53FC"/>
    <w:rsid w:val="00EE6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37A5"/>
  <w15:docId w15:val="{18E43E94-4279-483B-A7B8-C7AC72B1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rPr>
      <w:rFonts w:ascii="Tahoma" w:hAnsi="Tahoma" w:cs="Tahoma"/>
      <w:sz w:val="16"/>
      <w:szCs w:val="16"/>
    </w:rPr>
  </w:style>
  <w:style w:type="paragraph" w:styleId="Header">
    <w:name w:val="header"/>
    <w:basedOn w:val="Standard"/>
    <w:pPr>
      <w:suppressLineNumbers/>
      <w:tabs>
        <w:tab w:val="center" w:pos="4513"/>
        <w:tab w:val="right" w:pos="9026"/>
      </w:tabs>
    </w:pPr>
  </w:style>
  <w:style w:type="paragraph" w:styleId="Footer">
    <w:name w:val="footer"/>
    <w:basedOn w:val="Standard"/>
    <w:pPr>
      <w:suppressLineNumbers/>
      <w:tabs>
        <w:tab w:val="center" w:pos="4513"/>
        <w:tab w:val="right" w:pos="9026"/>
      </w:tabs>
    </w:pPr>
  </w:style>
  <w:style w:type="paragraph" w:styleId="ListParagraph">
    <w:name w:val="List Paragraph"/>
    <w:basedOn w:val="Standard"/>
    <w:pPr>
      <w:ind w:left="720"/>
    </w:pPr>
  </w:style>
  <w:style w:type="character" w:customStyle="1" w:styleId="Internetlink">
    <w:name w:val="Internet link"/>
    <w:rPr>
      <w:color w:val="0000FF"/>
      <w:u w:val="single"/>
    </w:rPr>
  </w:style>
  <w:style w:type="character" w:customStyle="1" w:styleId="HeaderChar">
    <w:name w:val="Header Char"/>
    <w:rPr>
      <w:lang w:eastAsia="en-US"/>
    </w:rPr>
  </w:style>
  <w:style w:type="character" w:customStyle="1" w:styleId="FooterChar">
    <w:name w:val="Footer Char"/>
    <w:rPr>
      <w:lang w:eastAsia="en-US"/>
    </w:rPr>
  </w:style>
  <w:style w:type="character" w:styleId="LineNumber">
    <w:name w:val="line number"/>
    <w:basedOn w:val="DefaultParagraphFont"/>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Vicki Hirons</cp:lastModifiedBy>
  <cp:revision>2</cp:revision>
  <cp:lastPrinted>2018-10-04T11:17:00Z</cp:lastPrinted>
  <dcterms:created xsi:type="dcterms:W3CDTF">2024-01-23T12:25:00Z</dcterms:created>
  <dcterms:modified xsi:type="dcterms:W3CDTF">2024-01-23T12:25:00Z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